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7A2AA2D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 w:hint="eastAsia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4A2D19">
        <w:rPr>
          <w:rFonts w:ascii="Arial" w:hAnsi="Arial" w:cs="Arial" w:hint="eastAsia"/>
          <w:b/>
          <w:bCs/>
          <w:sz w:val="24"/>
          <w:szCs w:val="24"/>
          <w:lang w:eastAsia="zh-CN"/>
        </w:rPr>
        <w:t>7101</w:t>
      </w:r>
      <w:bookmarkStart w:id="0" w:name="_GoBack"/>
      <w:bookmarkEnd w:id="0"/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4BDF65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C6F11">
        <w:rPr>
          <w:rFonts w:ascii="Arial" w:hAnsi="Arial" w:cs="Arial" w:hint="eastAsia"/>
          <w:b/>
          <w:lang w:eastAsia="zh-CN"/>
        </w:rPr>
        <w:t>CATT</w:t>
      </w:r>
    </w:p>
    <w:p w14:paraId="74C363CA" w14:textId="42BF592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097F79">
        <w:rPr>
          <w:rFonts w:ascii="Arial" w:hAnsi="Arial" w:cs="Arial" w:hint="eastAsia"/>
          <w:b/>
          <w:lang w:eastAsia="zh-CN"/>
        </w:rPr>
        <w:t>[</w:t>
      </w:r>
      <w:r w:rsidR="00AC6F11">
        <w:rPr>
          <w:rFonts w:ascii="Arial" w:hAnsi="Arial" w:cs="Arial"/>
          <w:b/>
        </w:rPr>
        <w:t>WT#</w:t>
      </w:r>
      <w:r w:rsidR="00AC6F11">
        <w:rPr>
          <w:rFonts w:ascii="Arial" w:hAnsi="Arial" w:cs="Arial" w:hint="eastAsia"/>
          <w:b/>
          <w:lang w:eastAsia="zh-CN"/>
        </w:rPr>
        <w:t>8</w:t>
      </w:r>
      <w:r w:rsidR="00097F79">
        <w:rPr>
          <w:rFonts w:ascii="Arial" w:hAnsi="Arial" w:cs="Arial" w:hint="eastAsia"/>
          <w:b/>
          <w:lang w:eastAsia="zh-CN"/>
        </w:rPr>
        <w:t xml:space="preserve">] </w:t>
      </w:r>
      <w:r w:rsidR="00AC6F11">
        <w:rPr>
          <w:rFonts w:ascii="Arial" w:hAnsi="Arial" w:cs="Arial" w:hint="eastAsia"/>
          <w:b/>
          <w:lang w:eastAsia="zh-CN"/>
        </w:rPr>
        <w:t>Key Issue for WT#8</w:t>
      </w:r>
    </w:p>
    <w:p w14:paraId="06D82237" w14:textId="7D38264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506BB">
        <w:rPr>
          <w:rFonts w:ascii="Arial" w:hAnsi="Arial" w:cs="Arial"/>
          <w:b/>
        </w:rPr>
        <w:t>A</w:t>
      </w:r>
      <w:r w:rsidR="00C506BB">
        <w:rPr>
          <w:rFonts w:ascii="Arial" w:hAnsi="Arial" w:cs="Arial" w:hint="eastAsia"/>
          <w:b/>
          <w:lang w:eastAsia="zh-CN"/>
        </w:rPr>
        <w:t>pproval</w:t>
      </w:r>
    </w:p>
    <w:p w14:paraId="2CA545C3" w14:textId="04B8ED70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E3043" w:rsidRPr="000E3043">
        <w:rPr>
          <w:rFonts w:ascii="Arial" w:hAnsi="Arial" w:cs="Arial" w:hint="eastAsia"/>
          <w:b/>
          <w:lang w:eastAsia="zh-CN"/>
        </w:rPr>
        <w:t>20</w:t>
      </w:r>
      <w:r w:rsidR="000E3043" w:rsidRPr="000E3043">
        <w:rPr>
          <w:rFonts w:ascii="Arial" w:hAnsi="Arial" w:cs="Arial"/>
          <w:b/>
        </w:rPr>
        <w:t>.</w:t>
      </w:r>
      <w:r w:rsidR="000E3043" w:rsidRPr="000E3043">
        <w:rPr>
          <w:rFonts w:ascii="Arial" w:hAnsi="Arial" w:cs="Arial" w:hint="eastAsia"/>
          <w:b/>
          <w:lang w:eastAsia="zh-CN"/>
        </w:rPr>
        <w:t>6</w:t>
      </w:r>
      <w:r w:rsidR="000E3043" w:rsidRPr="000E3043">
        <w:rPr>
          <w:rFonts w:ascii="Arial" w:hAnsi="Arial" w:cs="Arial"/>
          <w:b/>
        </w:rPr>
        <w:t>.</w:t>
      </w:r>
      <w:r w:rsidR="000E3043">
        <w:rPr>
          <w:rFonts w:ascii="Arial" w:hAnsi="Arial" w:cs="Arial" w:hint="eastAsia"/>
          <w:b/>
          <w:lang w:eastAsia="zh-CN"/>
        </w:rPr>
        <w:t>8</w:t>
      </w:r>
    </w:p>
    <w:p w14:paraId="5B722301" w14:textId="6296125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0E3043">
        <w:rPr>
          <w:rFonts w:ascii="Arial" w:hAnsi="Arial" w:cs="Arial" w:hint="eastAsia"/>
          <w:b/>
          <w:lang w:eastAsia="zh-CN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0E3043">
        <w:rPr>
          <w:rFonts w:ascii="Arial" w:hAnsi="Arial" w:cs="Arial" w:hint="eastAsia"/>
          <w:b/>
          <w:lang w:eastAsia="zh-CN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49E7307D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C6F11">
        <w:rPr>
          <w:rFonts w:ascii="Arial" w:hAnsi="Arial" w:cs="Arial"/>
          <w:i/>
        </w:rPr>
        <w:t xml:space="preserve">This </w:t>
      </w:r>
      <w:r w:rsidR="00AC6F11">
        <w:rPr>
          <w:rFonts w:ascii="Arial" w:hAnsi="Arial" w:cs="Arial" w:hint="eastAsia"/>
          <w:i/>
          <w:lang w:eastAsia="zh-CN"/>
        </w:rPr>
        <w:t>paper</w:t>
      </w:r>
      <w:r w:rsidR="002E5B2D" w:rsidRPr="002E5B2D">
        <w:rPr>
          <w:rFonts w:ascii="Arial" w:hAnsi="Arial" w:cs="Arial"/>
          <w:i/>
        </w:rPr>
        <w:t xml:space="preserve"> propose</w:t>
      </w:r>
      <w:r w:rsidR="00AC6F11">
        <w:rPr>
          <w:rFonts w:ascii="Arial" w:hAnsi="Arial" w:cs="Arial" w:hint="eastAsia"/>
          <w:i/>
          <w:lang w:eastAsia="zh-CN"/>
        </w:rPr>
        <w:t>s</w:t>
      </w:r>
      <w:r w:rsidR="002E5B2D" w:rsidRPr="002E5B2D">
        <w:rPr>
          <w:rFonts w:ascii="Arial" w:hAnsi="Arial" w:cs="Arial"/>
          <w:i/>
        </w:rPr>
        <w:t xml:space="preserve"> </w:t>
      </w:r>
      <w:r w:rsidR="00AC6F11">
        <w:rPr>
          <w:rFonts w:ascii="Arial" w:hAnsi="Arial" w:cs="Arial"/>
          <w:i/>
        </w:rPr>
        <w:t>Key Issue</w:t>
      </w:r>
      <w:r w:rsidR="00AC6F11">
        <w:rPr>
          <w:rFonts w:ascii="Arial" w:hAnsi="Arial" w:cs="Arial" w:hint="eastAsia"/>
          <w:i/>
          <w:lang w:eastAsia="zh-CN"/>
        </w:rPr>
        <w:t xml:space="preserve"> for WT#8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3A5881F1" w14:textId="707DDC41" w:rsidR="00D64028" w:rsidRPr="00D64028" w:rsidRDefault="00D64028" w:rsidP="007D5496">
      <w:pPr>
        <w:rPr>
          <w:lang w:eastAsia="zh-CN"/>
        </w:rPr>
      </w:pPr>
      <w:bookmarkStart w:id="1" w:name="_Hlk87257355"/>
      <w:r w:rsidRPr="008D32A7">
        <w:rPr>
          <w:b/>
          <w:bCs/>
          <w:lang w:eastAsia="zh-CN"/>
        </w:rPr>
        <w:t>Architectural Motivation:</w:t>
      </w:r>
    </w:p>
    <w:p w14:paraId="6EA7F2F6" w14:textId="66859DF9" w:rsidR="00712E41" w:rsidRDefault="0047434B" w:rsidP="007D5496">
      <w:pPr>
        <w:rPr>
          <w:lang w:eastAsia="zh-CN"/>
        </w:rPr>
      </w:pPr>
      <w:r>
        <w:rPr>
          <w:rFonts w:hint="eastAsia"/>
          <w:lang w:eastAsia="zh-CN"/>
        </w:rPr>
        <w:t xml:space="preserve">Per the approved </w:t>
      </w:r>
      <w:r w:rsidRPr="0047434B">
        <w:rPr>
          <w:lang w:eastAsia="zh-CN"/>
        </w:rPr>
        <w:t>FS_6G_ARC SID (SP-250806)</w:t>
      </w:r>
      <w:r>
        <w:rPr>
          <w:rFonts w:hint="eastAsia"/>
          <w:lang w:eastAsia="zh-CN"/>
        </w:rPr>
        <w:t xml:space="preserve">, support of cellular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is to be studied for 6G system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as formulated in WT#8.</w:t>
      </w:r>
    </w:p>
    <w:p w14:paraId="79CCA19F" w14:textId="77777777" w:rsidR="0047434B" w:rsidRPr="0047434B" w:rsidRDefault="0047434B" w:rsidP="0047434B">
      <w:pPr>
        <w:ind w:leftChars="100" w:left="200"/>
        <w:rPr>
          <w:i/>
          <w:shd w:val="clear" w:color="auto" w:fill="FFFFFF" w:themeFill="background1"/>
        </w:rPr>
      </w:pPr>
      <w:r w:rsidRPr="0047434B">
        <w:rPr>
          <w:b/>
          <w:i/>
          <w:shd w:val="clear" w:color="auto" w:fill="FFFFFF" w:themeFill="background1"/>
        </w:rPr>
        <w:t>WT#8:</w:t>
      </w:r>
      <w:r w:rsidRPr="0047434B">
        <w:rPr>
          <w:i/>
          <w:shd w:val="clear" w:color="auto" w:fill="FFFFFF" w:themeFill="background1"/>
        </w:rPr>
        <w:t xml:space="preserve"> Study whether and how to support cellular </w:t>
      </w:r>
      <w:proofErr w:type="spellStart"/>
      <w:r w:rsidRPr="0047434B">
        <w:rPr>
          <w:i/>
          <w:shd w:val="clear" w:color="auto" w:fill="FFFFFF" w:themeFill="background1"/>
        </w:rPr>
        <w:t>IoT</w:t>
      </w:r>
      <w:proofErr w:type="spellEnd"/>
      <w:r w:rsidRPr="0047434B">
        <w:rPr>
          <w:i/>
          <w:shd w:val="clear" w:color="auto" w:fill="FFFFFF" w:themeFill="background1"/>
        </w:rPr>
        <w:t xml:space="preserve"> enablers in 6G</w:t>
      </w:r>
      <w:r w:rsidRPr="0047434B">
        <w:rPr>
          <w:rFonts w:hint="eastAsia"/>
          <w:i/>
          <w:shd w:val="clear" w:color="auto" w:fill="FFFFFF" w:themeFill="background1"/>
          <w:lang w:eastAsia="zh-CN"/>
        </w:rPr>
        <w:t>,</w:t>
      </w:r>
      <w:r w:rsidRPr="0047434B">
        <w:rPr>
          <w:rFonts w:eastAsia="DengXian"/>
          <w:i/>
          <w:shd w:val="clear" w:color="auto" w:fill="FFFFFF" w:themeFill="background1"/>
        </w:rPr>
        <w:t xml:space="preserve"> based on RAN decision for 6G </w:t>
      </w:r>
      <w:proofErr w:type="spellStart"/>
      <w:r w:rsidRPr="0047434B">
        <w:rPr>
          <w:rFonts w:eastAsia="DengXian"/>
          <w:i/>
          <w:shd w:val="clear" w:color="auto" w:fill="FFFFFF" w:themeFill="background1"/>
        </w:rPr>
        <w:t>IoT</w:t>
      </w:r>
      <w:proofErr w:type="spellEnd"/>
      <w:r w:rsidRPr="0047434B">
        <w:rPr>
          <w:i/>
          <w:shd w:val="clear" w:color="auto" w:fill="FFFFFF" w:themeFill="background1"/>
        </w:rPr>
        <w:t xml:space="preserve">. </w:t>
      </w:r>
    </w:p>
    <w:p w14:paraId="3A615490" w14:textId="77777777" w:rsidR="0047434B" w:rsidRPr="0047434B" w:rsidDel="009F00C6" w:rsidRDefault="0047434B" w:rsidP="0047434B">
      <w:pPr>
        <w:pStyle w:val="NO"/>
        <w:rPr>
          <w:i/>
          <w:shd w:val="clear" w:color="auto" w:fill="FFFFFF" w:themeFill="background1"/>
        </w:rPr>
      </w:pPr>
      <w:r w:rsidRPr="0047434B" w:rsidDel="009F00C6">
        <w:rPr>
          <w:i/>
          <w:shd w:val="clear" w:color="auto" w:fill="FFFFFF" w:themeFill="background1"/>
          <w:lang w:eastAsia="zh-CN"/>
        </w:rPr>
        <w:t>NOTE </w:t>
      </w:r>
      <w:r w:rsidRPr="0047434B">
        <w:rPr>
          <w:i/>
          <w:shd w:val="clear" w:color="auto" w:fill="FFFFFF" w:themeFill="background1"/>
          <w:lang w:eastAsia="zh-CN"/>
        </w:rPr>
        <w:t>9</w:t>
      </w:r>
      <w:r w:rsidRPr="0047434B" w:rsidDel="009F00C6">
        <w:rPr>
          <w:i/>
          <w:shd w:val="clear" w:color="auto" w:fill="FFFFFF" w:themeFill="background1"/>
          <w:lang w:eastAsia="zh-CN"/>
        </w:rPr>
        <w:t>:</w:t>
      </w:r>
      <w:r w:rsidRPr="0047434B" w:rsidDel="009F00C6">
        <w:rPr>
          <w:i/>
          <w:shd w:val="clear" w:color="auto" w:fill="FFFFFF" w:themeFill="background1"/>
          <w:lang w:eastAsia="zh-CN"/>
        </w:rPr>
        <w:tab/>
      </w:r>
      <w:r w:rsidRPr="0047434B" w:rsidDel="009F00C6">
        <w:rPr>
          <w:i/>
          <w:shd w:val="clear" w:color="auto" w:fill="FFFFFF" w:themeFill="background1"/>
        </w:rPr>
        <w:t>The detailed scope for WT#</w:t>
      </w:r>
      <w:r w:rsidRPr="0047434B">
        <w:rPr>
          <w:i/>
          <w:shd w:val="clear" w:color="auto" w:fill="FFFFFF" w:themeFill="background1"/>
        </w:rPr>
        <w:t>8</w:t>
      </w:r>
      <w:r w:rsidRPr="0047434B" w:rsidDel="009F00C6">
        <w:rPr>
          <w:i/>
          <w:shd w:val="clear" w:color="auto" w:fill="FFFFFF" w:themeFill="background1"/>
        </w:rPr>
        <w:t xml:space="preserve"> will be coordinated and aligned with RAN</w:t>
      </w:r>
      <w:r w:rsidRPr="0047434B">
        <w:rPr>
          <w:i/>
          <w:shd w:val="clear" w:color="auto" w:fill="FFFFFF" w:themeFill="background1"/>
        </w:rPr>
        <w:t xml:space="preserve">. Ambient </w:t>
      </w:r>
      <w:proofErr w:type="spellStart"/>
      <w:r w:rsidRPr="0047434B">
        <w:rPr>
          <w:i/>
          <w:shd w:val="clear" w:color="auto" w:fill="FFFFFF" w:themeFill="background1"/>
        </w:rPr>
        <w:t>IoT</w:t>
      </w:r>
      <w:proofErr w:type="spellEnd"/>
      <w:r w:rsidRPr="0047434B">
        <w:rPr>
          <w:i/>
          <w:shd w:val="clear" w:color="auto" w:fill="FFFFFF" w:themeFill="background1"/>
        </w:rPr>
        <w:t xml:space="preserve"> is not in the scope of the study.</w:t>
      </w:r>
    </w:p>
    <w:p w14:paraId="3177471F" w14:textId="47F02D8E" w:rsidR="00D64028" w:rsidRDefault="00D64028" w:rsidP="007D5496">
      <w:pPr>
        <w:rPr>
          <w:lang w:eastAsia="zh-CN"/>
        </w:rPr>
      </w:pPr>
      <w:r w:rsidRPr="008D32A7">
        <w:rPr>
          <w:b/>
          <w:bCs/>
          <w:lang w:eastAsia="zh-CN"/>
        </w:rPr>
        <w:t>Gap Analysis:</w:t>
      </w:r>
    </w:p>
    <w:p w14:paraId="5901DECF" w14:textId="2628E570" w:rsidR="0047434B" w:rsidRDefault="0047434B" w:rsidP="007D54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cellular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 w:rsidR="00EA429E">
        <w:rPr>
          <w:rFonts w:hint="eastAsia"/>
          <w:lang w:eastAsia="zh-CN"/>
        </w:rPr>
        <w:t xml:space="preserve">device refers to LPWA (Low Power Wide Area) </w:t>
      </w:r>
      <w:r w:rsidR="00EA429E">
        <w:rPr>
          <w:lang w:eastAsia="zh-CN"/>
        </w:rPr>
        <w:t>device</w:t>
      </w:r>
      <w:r w:rsidR="00EA429E">
        <w:rPr>
          <w:rFonts w:hint="eastAsia"/>
          <w:lang w:eastAsia="zh-CN"/>
        </w:rPr>
        <w:t xml:space="preserve">, and in 3GPP terminology cellular </w:t>
      </w:r>
      <w:proofErr w:type="spellStart"/>
      <w:r w:rsidR="00EA429E">
        <w:rPr>
          <w:rFonts w:hint="eastAsia"/>
          <w:lang w:eastAsia="zh-CN"/>
        </w:rPr>
        <w:t>IoT</w:t>
      </w:r>
      <w:proofErr w:type="spellEnd"/>
      <w:r w:rsidR="00EA429E">
        <w:rPr>
          <w:rFonts w:hint="eastAsia"/>
          <w:lang w:eastAsia="zh-CN"/>
        </w:rPr>
        <w:t xml:space="preserve"> </w:t>
      </w:r>
      <w:r w:rsidR="00EA429E" w:rsidRPr="00EA429E">
        <w:rPr>
          <w:lang w:eastAsia="zh-CN"/>
        </w:rPr>
        <w:t>refers to Cellular Internet-of-Things (</w:t>
      </w:r>
      <w:proofErr w:type="spellStart"/>
      <w:r w:rsidR="00EA429E" w:rsidRPr="00EA429E">
        <w:rPr>
          <w:lang w:eastAsia="zh-CN"/>
        </w:rPr>
        <w:t>CIoT</w:t>
      </w:r>
      <w:proofErr w:type="spellEnd"/>
      <w:r w:rsidR="00EA429E" w:rsidRPr="00EA429E">
        <w:rPr>
          <w:lang w:eastAsia="zh-CN"/>
        </w:rPr>
        <w:t xml:space="preserve">), and </w:t>
      </w:r>
      <w:proofErr w:type="spellStart"/>
      <w:r w:rsidR="00EA429E" w:rsidRPr="00EA429E">
        <w:rPr>
          <w:lang w:eastAsia="zh-CN"/>
        </w:rPr>
        <w:t>CIoT</w:t>
      </w:r>
      <w:proofErr w:type="spellEnd"/>
      <w:r w:rsidR="00EA429E" w:rsidRPr="00EA429E">
        <w:rPr>
          <w:lang w:eastAsia="zh-CN"/>
        </w:rPr>
        <w:t xml:space="preserve"> is also referred to MTC in earlier 3GPP releases</w:t>
      </w:r>
      <w:r w:rsidR="00EA429E">
        <w:rPr>
          <w:rFonts w:hint="eastAsia"/>
          <w:lang w:eastAsia="zh-CN"/>
        </w:rPr>
        <w:t xml:space="preserve">. Many </w:t>
      </w:r>
      <w:proofErr w:type="spellStart"/>
      <w:r w:rsidR="00EA429E">
        <w:rPr>
          <w:rFonts w:hint="eastAsia"/>
          <w:lang w:eastAsia="zh-CN"/>
        </w:rPr>
        <w:t>CIoT</w:t>
      </w:r>
      <w:proofErr w:type="spellEnd"/>
      <w:r w:rsidR="00EA429E">
        <w:rPr>
          <w:rFonts w:hint="eastAsia"/>
          <w:lang w:eastAsia="zh-CN"/>
        </w:rPr>
        <w:t xml:space="preserve"> features, e.g. </w:t>
      </w:r>
      <w:proofErr w:type="spellStart"/>
      <w:r w:rsidR="00EA429E">
        <w:rPr>
          <w:rFonts w:hint="eastAsia"/>
          <w:lang w:eastAsia="zh-CN"/>
        </w:rPr>
        <w:t>CIoT</w:t>
      </w:r>
      <w:proofErr w:type="spellEnd"/>
      <w:r w:rsidR="00EA429E">
        <w:rPr>
          <w:rFonts w:hint="eastAsia"/>
          <w:lang w:eastAsia="zh-CN"/>
        </w:rPr>
        <w:t xml:space="preserve"> CP optimization/</w:t>
      </w:r>
      <w:proofErr w:type="spellStart"/>
      <w:r w:rsidR="00EA429E">
        <w:rPr>
          <w:rFonts w:hint="eastAsia"/>
          <w:lang w:eastAsia="zh-CN"/>
        </w:rPr>
        <w:t>CIoT</w:t>
      </w:r>
      <w:proofErr w:type="spellEnd"/>
      <w:r w:rsidR="00EA429E">
        <w:rPr>
          <w:rFonts w:hint="eastAsia"/>
          <w:lang w:eastAsia="zh-CN"/>
        </w:rPr>
        <w:t xml:space="preserve"> UP optimization, </w:t>
      </w:r>
      <w:r w:rsidR="009051C4">
        <w:rPr>
          <w:rFonts w:hint="eastAsia"/>
          <w:lang w:eastAsia="zh-CN"/>
        </w:rPr>
        <w:t xml:space="preserve">power saving, coverage </w:t>
      </w:r>
      <w:r w:rsidR="009051C4">
        <w:rPr>
          <w:lang w:eastAsia="zh-CN"/>
        </w:rPr>
        <w:t>enhancement</w:t>
      </w:r>
      <w:r w:rsidR="009051C4">
        <w:rPr>
          <w:rFonts w:hint="eastAsia"/>
          <w:lang w:eastAsia="zh-CN"/>
        </w:rPr>
        <w:t xml:space="preserve">, </w:t>
      </w:r>
      <w:r w:rsidR="009051C4">
        <w:rPr>
          <w:lang w:eastAsia="zh-CN"/>
        </w:rPr>
        <w:t>etc.</w:t>
      </w:r>
      <w:r w:rsidR="009051C4">
        <w:rPr>
          <w:rFonts w:hint="eastAsia"/>
          <w:lang w:eastAsia="zh-CN"/>
        </w:rPr>
        <w:t xml:space="preserve">, have been supported for 5GS as defined in clause 5.31 of </w:t>
      </w:r>
      <w:r w:rsidR="0071771F">
        <w:rPr>
          <w:rFonts w:hint="eastAsia"/>
          <w:lang w:eastAsia="zh-CN"/>
        </w:rPr>
        <w:t xml:space="preserve">TS 23.501, and </w:t>
      </w:r>
      <w:r w:rsidR="00651B14">
        <w:rPr>
          <w:rFonts w:hint="eastAsia"/>
          <w:lang w:eastAsia="zh-CN"/>
        </w:rPr>
        <w:t xml:space="preserve">these features </w:t>
      </w:r>
      <w:r w:rsidR="0071771F">
        <w:rPr>
          <w:rFonts w:hint="eastAsia"/>
          <w:lang w:eastAsia="zh-CN"/>
        </w:rPr>
        <w:t>can be used as basis</w:t>
      </w:r>
      <w:r w:rsidR="00651B14">
        <w:rPr>
          <w:rFonts w:hint="eastAsia"/>
          <w:lang w:eastAsia="zh-CN"/>
        </w:rPr>
        <w:t xml:space="preserve"> and need to be reviewed</w:t>
      </w:r>
      <w:r w:rsidR="0071771F">
        <w:rPr>
          <w:rFonts w:hint="eastAsia"/>
          <w:lang w:eastAsia="zh-CN"/>
        </w:rPr>
        <w:t xml:space="preserve"> for </w:t>
      </w:r>
      <w:r w:rsidR="00651B14">
        <w:rPr>
          <w:rFonts w:hint="eastAsia"/>
          <w:lang w:eastAsia="zh-CN"/>
        </w:rPr>
        <w:t xml:space="preserve">the study of </w:t>
      </w:r>
      <w:r w:rsidR="0071771F">
        <w:rPr>
          <w:rFonts w:hint="eastAsia"/>
          <w:lang w:eastAsia="zh-CN"/>
        </w:rPr>
        <w:t xml:space="preserve">support of cellular </w:t>
      </w:r>
      <w:proofErr w:type="spellStart"/>
      <w:r w:rsidR="0071771F">
        <w:rPr>
          <w:rFonts w:hint="eastAsia"/>
          <w:lang w:eastAsia="zh-CN"/>
        </w:rPr>
        <w:t>IoT</w:t>
      </w:r>
      <w:proofErr w:type="spellEnd"/>
      <w:r w:rsidR="0071771F">
        <w:rPr>
          <w:rFonts w:hint="eastAsia"/>
          <w:lang w:eastAsia="zh-CN"/>
        </w:rPr>
        <w:t xml:space="preserve"> for 6G system.</w:t>
      </w:r>
    </w:p>
    <w:p w14:paraId="09F6B183" w14:textId="7C776884" w:rsidR="00651B14" w:rsidRDefault="00A8587D" w:rsidP="007D5496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t>Technical Impact:</w:t>
      </w:r>
    </w:p>
    <w:p w14:paraId="0BF19448" w14:textId="5D0EF0E1" w:rsidR="00A8587D" w:rsidRPr="00A8587D" w:rsidRDefault="00A8587D" w:rsidP="007D5496">
      <w:pPr>
        <w:rPr>
          <w:lang w:eastAsia="zh-CN"/>
        </w:rPr>
      </w:pPr>
      <w:r>
        <w:rPr>
          <w:rFonts w:hint="eastAsia"/>
          <w:bCs/>
          <w:lang w:eastAsia="zh-CN"/>
        </w:rPr>
        <w:t xml:space="preserve">This WT has </w:t>
      </w:r>
      <w:r>
        <w:rPr>
          <w:bCs/>
          <w:lang w:eastAsia="zh-CN"/>
        </w:rPr>
        <w:t>dependency</w:t>
      </w:r>
      <w:r>
        <w:rPr>
          <w:rFonts w:hint="eastAsia"/>
          <w:bCs/>
          <w:lang w:eastAsia="zh-CN"/>
        </w:rPr>
        <w:t xml:space="preserve"> on WT#1.</w:t>
      </w:r>
    </w:p>
    <w:p w14:paraId="1BF523B9" w14:textId="7C962A52" w:rsidR="00C00A31" w:rsidRDefault="00C00A31" w:rsidP="00C00A31">
      <w:pPr>
        <w:pStyle w:val="1"/>
        <w:rPr>
          <w:rFonts w:cs="Arial"/>
          <w:sz w:val="32"/>
          <w:szCs w:val="18"/>
        </w:rPr>
      </w:pPr>
      <w:r>
        <w:rPr>
          <w:rFonts w:cs="Arial" w:hint="eastAsia"/>
          <w:sz w:val="32"/>
          <w:szCs w:val="18"/>
          <w:lang w:eastAsia="zh-CN"/>
        </w:rPr>
        <w:t>2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 w:hint="eastAsia"/>
          <w:sz w:val="32"/>
          <w:szCs w:val="18"/>
          <w:lang w:eastAsia="zh-CN"/>
        </w:rPr>
        <w:t>Proposal</w:t>
      </w:r>
      <w:r>
        <w:rPr>
          <w:rFonts w:cs="Arial"/>
          <w:sz w:val="32"/>
          <w:szCs w:val="18"/>
        </w:rPr>
        <w:t>s</w:t>
      </w:r>
    </w:p>
    <w:p w14:paraId="13C6DB77" w14:textId="08B46280" w:rsidR="00FD6821" w:rsidRDefault="00A8587D" w:rsidP="007D5496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>
        <w:rPr>
          <w:lang w:eastAsia="zh-CN"/>
        </w:rPr>
        <w:t>capture</w:t>
      </w:r>
      <w:r>
        <w:rPr>
          <w:rFonts w:hint="eastAsia"/>
          <w:lang w:eastAsia="zh-CN"/>
        </w:rPr>
        <w:t xml:space="preserve"> the following changes into TR 23.801-01.</w:t>
      </w:r>
    </w:p>
    <w:p w14:paraId="787DE657" w14:textId="5D7247D9" w:rsidR="00C65856" w:rsidRPr="00C94BAF" w:rsidRDefault="008C2BE3" w:rsidP="00C94BAF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3E000A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(all text 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1"/>
    </w:p>
    <w:p w14:paraId="74764690" w14:textId="7A791B69" w:rsidR="00C65856" w:rsidRPr="0071771F" w:rsidRDefault="00DC68C0" w:rsidP="0071771F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proofErr w:type="gramStart"/>
      <w:r w:rsidRPr="0071771F">
        <w:rPr>
          <w:rFonts w:eastAsiaTheme="minorEastAsia"/>
          <w:lang w:eastAsia="en-GB"/>
        </w:rPr>
        <w:t>5</w:t>
      </w:r>
      <w:r w:rsidR="00F37FFE" w:rsidRPr="0071771F">
        <w:rPr>
          <w:rFonts w:eastAsiaTheme="minorEastAsia"/>
          <w:lang w:eastAsia="en-GB"/>
        </w:rPr>
        <w:t>.X</w:t>
      </w:r>
      <w:proofErr w:type="gramEnd"/>
      <w:r w:rsidR="00C65856" w:rsidRPr="0071771F">
        <w:rPr>
          <w:rFonts w:eastAsiaTheme="minorEastAsia"/>
          <w:lang w:eastAsia="en-GB"/>
        </w:rPr>
        <w:t xml:space="preserve">. </w:t>
      </w:r>
      <w:r w:rsidR="00381DB1" w:rsidRPr="0071771F">
        <w:rPr>
          <w:rFonts w:eastAsiaTheme="minorEastAsia"/>
          <w:lang w:eastAsia="en-GB"/>
        </w:rPr>
        <w:t xml:space="preserve">Key Issue #X: </w:t>
      </w:r>
      <w:r w:rsidR="0071771F" w:rsidRPr="0071771F">
        <w:rPr>
          <w:rFonts w:eastAsiaTheme="minorEastAsia" w:hint="eastAsia"/>
          <w:lang w:eastAsia="en-GB"/>
        </w:rPr>
        <w:t xml:space="preserve">Support of cellular </w:t>
      </w:r>
      <w:proofErr w:type="spellStart"/>
      <w:r w:rsidR="0071771F" w:rsidRPr="0071771F">
        <w:rPr>
          <w:rFonts w:eastAsiaTheme="minorEastAsia" w:hint="eastAsia"/>
          <w:lang w:eastAsia="en-GB"/>
        </w:rPr>
        <w:t>IoT</w:t>
      </w:r>
      <w:proofErr w:type="spellEnd"/>
    </w:p>
    <w:p w14:paraId="79EC33E6" w14:textId="29A1B730" w:rsidR="00381DB1" w:rsidRDefault="00381DB1" w:rsidP="00381DB1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="00837AC0" w:rsidRPr="00837AC0">
        <w:rPr>
          <w:lang w:val="en-US" w:eastAsia="zh-CN"/>
        </w:rPr>
        <w:t>This clause defines the potential scope of KI(s) and is part of the TR</w:t>
      </w:r>
      <w:r w:rsidR="008A2086">
        <w:rPr>
          <w:lang w:val="en-US" w:eastAsia="zh-CN"/>
        </w:rPr>
        <w:t>.</w:t>
      </w:r>
    </w:p>
    <w:p w14:paraId="54A1FDBF" w14:textId="730A5F31" w:rsidR="008206BE" w:rsidRDefault="002B5ECA" w:rsidP="00CA7974">
      <w:pPr>
        <w:rPr>
          <w:lang w:eastAsia="zh-CN"/>
        </w:rPr>
      </w:pPr>
      <w:r w:rsidRPr="002B5ECA">
        <w:rPr>
          <w:lang w:eastAsia="zh-CN"/>
        </w:rPr>
        <w:t xml:space="preserve">The cellular </w:t>
      </w:r>
      <w:proofErr w:type="spellStart"/>
      <w:r w:rsidRPr="002B5ECA">
        <w:rPr>
          <w:lang w:eastAsia="zh-CN"/>
        </w:rPr>
        <w:t>IoT</w:t>
      </w:r>
      <w:proofErr w:type="spellEnd"/>
      <w:r w:rsidRPr="002B5ECA">
        <w:rPr>
          <w:lang w:eastAsia="zh-CN"/>
        </w:rPr>
        <w:t xml:space="preserve"> device refers to LPWA (Low Power Wide Area) device, and in 3GPP terminology cellular </w:t>
      </w:r>
      <w:proofErr w:type="spellStart"/>
      <w:r w:rsidRPr="002B5ECA">
        <w:rPr>
          <w:lang w:eastAsia="zh-CN"/>
        </w:rPr>
        <w:t>IoT</w:t>
      </w:r>
      <w:proofErr w:type="spellEnd"/>
      <w:r w:rsidRPr="002B5ECA">
        <w:rPr>
          <w:lang w:eastAsia="zh-CN"/>
        </w:rPr>
        <w:t xml:space="preserve"> refers to Cellular Internet-of-Things (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), and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is also referred to MTC in earlier 3GPP releases. Many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features, e.g. 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CP optimization/</w:t>
      </w:r>
      <w:proofErr w:type="spellStart"/>
      <w:r w:rsidRPr="002B5ECA">
        <w:rPr>
          <w:lang w:eastAsia="zh-CN"/>
        </w:rPr>
        <w:t>CIoT</w:t>
      </w:r>
      <w:proofErr w:type="spellEnd"/>
      <w:r w:rsidRPr="002B5ECA">
        <w:rPr>
          <w:lang w:eastAsia="zh-CN"/>
        </w:rPr>
        <w:t xml:space="preserve"> UP optimization, power saving, coverage enhancement, etc., have been supported for 5GS as defined in clause 5.31 of TS 23.501</w:t>
      </w:r>
      <w:r>
        <w:rPr>
          <w:rFonts w:hint="eastAsia"/>
          <w:lang w:eastAsia="zh-CN"/>
        </w:rPr>
        <w:t xml:space="preserve"> [xx]</w:t>
      </w:r>
      <w:r w:rsidRPr="002B5ECA">
        <w:rPr>
          <w:lang w:eastAsia="zh-CN"/>
        </w:rPr>
        <w:t xml:space="preserve">, and these features can be used as basis and need to be reviewed for the study of support of cellular </w:t>
      </w:r>
      <w:proofErr w:type="spellStart"/>
      <w:r w:rsidRPr="002B5ECA">
        <w:rPr>
          <w:lang w:eastAsia="zh-CN"/>
        </w:rPr>
        <w:t>IoT</w:t>
      </w:r>
      <w:proofErr w:type="spellEnd"/>
      <w:r w:rsidRPr="002B5ECA">
        <w:rPr>
          <w:lang w:eastAsia="zh-CN"/>
        </w:rPr>
        <w:t xml:space="preserve"> for 6G system.</w:t>
      </w:r>
    </w:p>
    <w:p w14:paraId="6FF2BCCE" w14:textId="2E86E7DD" w:rsidR="008206BE" w:rsidRDefault="008206BE" w:rsidP="00CA7974">
      <w:pPr>
        <w:rPr>
          <w:lang w:eastAsia="zh-CN"/>
        </w:rPr>
      </w:pPr>
      <w:r w:rsidRPr="008206BE">
        <w:rPr>
          <w:lang w:eastAsia="zh-CN"/>
        </w:rPr>
        <w:t>Service requirements for 6G Massive Communication</w:t>
      </w:r>
      <w:r>
        <w:rPr>
          <w:rFonts w:hint="eastAsia"/>
          <w:lang w:eastAsia="zh-CN"/>
        </w:rPr>
        <w:t xml:space="preserve"> as defined by SA1 need to be considered for this Key Issue.</w:t>
      </w:r>
    </w:p>
    <w:p w14:paraId="76B53622" w14:textId="65907CA3" w:rsidR="002E5B2D" w:rsidRDefault="00CA7974" w:rsidP="00CA797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following aspects will be studied:</w:t>
      </w:r>
    </w:p>
    <w:p w14:paraId="0D4123A4" w14:textId="0DF62E1B" w:rsidR="00CA7974" w:rsidRPr="00CA7974" w:rsidRDefault="00CA7974" w:rsidP="00CA7974">
      <w:pPr>
        <w:ind w:firstLine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2B5ECA">
        <w:rPr>
          <w:rFonts w:hint="eastAsia"/>
          <w:lang w:eastAsia="zh-CN"/>
        </w:rPr>
        <w:t>Whether and h</w:t>
      </w:r>
      <w:r>
        <w:rPr>
          <w:rFonts w:hint="eastAsia"/>
          <w:lang w:eastAsia="zh-CN"/>
        </w:rPr>
        <w:t xml:space="preserve">ow to support the </w:t>
      </w:r>
      <w:proofErr w:type="spellStart"/>
      <w:r w:rsidR="002B5ECA">
        <w:rPr>
          <w:rFonts w:hint="eastAsia"/>
          <w:lang w:eastAsia="zh-CN"/>
        </w:rPr>
        <w:t>CIoT</w:t>
      </w:r>
      <w:proofErr w:type="spellEnd"/>
      <w:r>
        <w:rPr>
          <w:rFonts w:hint="eastAsia"/>
          <w:lang w:eastAsia="zh-CN"/>
        </w:rPr>
        <w:t xml:space="preserve"> features as defined in </w:t>
      </w:r>
      <w:r w:rsidR="002B5ECA">
        <w:rPr>
          <w:rFonts w:hint="eastAsia"/>
          <w:lang w:eastAsia="zh-CN"/>
        </w:rPr>
        <w:t xml:space="preserve">clause 5.31 of </w:t>
      </w:r>
      <w:r>
        <w:rPr>
          <w:rFonts w:hint="eastAsia"/>
          <w:lang w:eastAsia="zh-CN"/>
        </w:rPr>
        <w:t>TS 23.501</w:t>
      </w:r>
      <w:r w:rsidR="002B5ECA">
        <w:rPr>
          <w:rFonts w:hint="eastAsia"/>
          <w:lang w:eastAsia="zh-CN"/>
        </w:rPr>
        <w:t xml:space="preserve"> [xx]</w:t>
      </w:r>
      <w:r>
        <w:rPr>
          <w:rFonts w:hint="eastAsia"/>
          <w:lang w:eastAsia="zh-CN"/>
        </w:rPr>
        <w:t xml:space="preserve"> in 6G system.</w:t>
      </w:r>
    </w:p>
    <w:p w14:paraId="68F08BD4" w14:textId="1A6574B8" w:rsidR="00CA7974" w:rsidRDefault="00CA7974" w:rsidP="00CA7974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1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 w:rsidDel="009F00C6">
        <w:rPr>
          <w:shd w:val="clear" w:color="auto" w:fill="FFFFFF" w:themeFill="background1"/>
        </w:rPr>
        <w:t xml:space="preserve">The detailed scope for </w:t>
      </w:r>
      <w:r w:rsidR="008D4CA5">
        <w:rPr>
          <w:rFonts w:hint="eastAsia"/>
          <w:shd w:val="clear" w:color="auto" w:fill="FFFFFF" w:themeFill="background1"/>
          <w:lang w:eastAsia="zh-CN"/>
        </w:rPr>
        <w:t>this Key Issue</w:t>
      </w:r>
      <w:r w:rsidRPr="00703B0B" w:rsidDel="009F00C6">
        <w:rPr>
          <w:shd w:val="clear" w:color="auto" w:fill="FFFFFF" w:themeFill="background1"/>
        </w:rPr>
        <w:t xml:space="preserve"> will be coordinated and aligned with RAN</w:t>
      </w:r>
      <w:r w:rsidRPr="00703B0B">
        <w:rPr>
          <w:shd w:val="clear" w:color="auto" w:fill="FFFFFF" w:themeFill="background1"/>
        </w:rPr>
        <w:t>.</w:t>
      </w:r>
    </w:p>
    <w:p w14:paraId="292F72FD" w14:textId="473B9C52" w:rsidR="00245A6D" w:rsidRDefault="00CA7974" w:rsidP="002B5ECA">
      <w:pPr>
        <w:pStyle w:val="NO"/>
        <w:rPr>
          <w:shd w:val="clear" w:color="auto" w:fill="FFFFFF" w:themeFill="background1"/>
          <w:lang w:eastAsia="zh-CN"/>
        </w:rPr>
      </w:pPr>
      <w:r w:rsidRPr="00703B0B" w:rsidDel="009F00C6">
        <w:rPr>
          <w:shd w:val="clear" w:color="auto" w:fill="FFFFFF" w:themeFill="background1"/>
          <w:lang w:eastAsia="zh-CN"/>
        </w:rPr>
        <w:t>NOTE </w:t>
      </w:r>
      <w:r>
        <w:rPr>
          <w:rFonts w:hint="eastAsia"/>
          <w:shd w:val="clear" w:color="auto" w:fill="FFFFFF" w:themeFill="background1"/>
          <w:lang w:eastAsia="zh-CN"/>
        </w:rPr>
        <w:t>2</w:t>
      </w:r>
      <w:r w:rsidRPr="00703B0B" w:rsidDel="009F00C6">
        <w:rPr>
          <w:shd w:val="clear" w:color="auto" w:fill="FFFFFF" w:themeFill="background1"/>
          <w:lang w:eastAsia="zh-CN"/>
        </w:rPr>
        <w:t>:</w:t>
      </w:r>
      <w:r w:rsidRPr="00703B0B" w:rsidDel="009F00C6">
        <w:rPr>
          <w:shd w:val="clear" w:color="auto" w:fill="FFFFFF" w:themeFill="background1"/>
          <w:lang w:eastAsia="zh-CN"/>
        </w:rPr>
        <w:tab/>
      </w:r>
      <w:r w:rsidRPr="00703B0B">
        <w:rPr>
          <w:shd w:val="clear" w:color="auto" w:fill="FFFFFF" w:themeFill="background1"/>
        </w:rPr>
        <w:t xml:space="preserve">Ambient </w:t>
      </w:r>
      <w:proofErr w:type="spellStart"/>
      <w:r w:rsidRPr="00703B0B">
        <w:rPr>
          <w:shd w:val="clear" w:color="auto" w:fill="FFFFFF" w:themeFill="background1"/>
        </w:rPr>
        <w:t>IoT</w:t>
      </w:r>
      <w:proofErr w:type="spellEnd"/>
      <w:r w:rsidRPr="00703B0B">
        <w:rPr>
          <w:shd w:val="clear" w:color="auto" w:fill="FFFFFF" w:themeFill="background1"/>
        </w:rPr>
        <w:t xml:space="preserve"> i</w:t>
      </w:r>
      <w:r>
        <w:rPr>
          <w:shd w:val="clear" w:color="auto" w:fill="FFFFFF" w:themeFill="background1"/>
        </w:rPr>
        <w:t xml:space="preserve">s not in the scope of </w:t>
      </w:r>
      <w:r w:rsidR="008D4CA5">
        <w:rPr>
          <w:rFonts w:hint="eastAsia"/>
          <w:shd w:val="clear" w:color="auto" w:fill="FFFFFF" w:themeFill="background1"/>
          <w:lang w:eastAsia="zh-CN"/>
        </w:rPr>
        <w:t>this Key Issue</w:t>
      </w:r>
      <w:r>
        <w:rPr>
          <w:rFonts w:hint="eastAsia"/>
          <w:shd w:val="clear" w:color="auto" w:fill="FFFFFF" w:themeFill="background1"/>
          <w:lang w:eastAsia="zh-CN"/>
        </w:rPr>
        <w:t>.</w:t>
      </w:r>
    </w:p>
    <w:p w14:paraId="51C4D6EC" w14:textId="54E9D500" w:rsidR="000D62AE" w:rsidRPr="00142C65" w:rsidRDefault="000D62AE" w:rsidP="002B5ECA">
      <w:pPr>
        <w:pStyle w:val="NO"/>
        <w:rPr>
          <w:shd w:val="clear" w:color="auto" w:fill="FFFFFF" w:themeFill="background1"/>
          <w:lang w:val="en-US"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NOTE 3:</w:t>
      </w:r>
      <w:r>
        <w:rPr>
          <w:rFonts w:hint="eastAsia"/>
          <w:shd w:val="clear" w:color="auto" w:fill="FFFFFF" w:themeFill="background1"/>
          <w:lang w:eastAsia="zh-CN"/>
        </w:rPr>
        <w:tab/>
      </w:r>
      <w:r w:rsidR="00142C65" w:rsidRPr="00142C65">
        <w:rPr>
          <w:shd w:val="clear" w:color="auto" w:fill="FFFFFF" w:themeFill="background1"/>
          <w:lang w:eastAsia="zh-CN"/>
        </w:rPr>
        <w:t xml:space="preserve">6G Core does not support prior-G </w:t>
      </w:r>
      <w:proofErr w:type="spellStart"/>
      <w:r w:rsidR="00142C65" w:rsidRPr="00142C65">
        <w:rPr>
          <w:shd w:val="clear" w:color="auto" w:fill="FFFFFF" w:themeFill="background1"/>
          <w:lang w:eastAsia="zh-CN"/>
        </w:rPr>
        <w:t>CIoT</w:t>
      </w:r>
      <w:proofErr w:type="spellEnd"/>
      <w:r w:rsidR="00142C65" w:rsidRPr="00142C65">
        <w:rPr>
          <w:shd w:val="clear" w:color="auto" w:fill="FFFFFF" w:themeFill="background1"/>
          <w:lang w:eastAsia="zh-CN"/>
        </w:rPr>
        <w:t xml:space="preserve"> devices (e.g. NR </w:t>
      </w:r>
      <w:proofErr w:type="spellStart"/>
      <w:r w:rsidR="00142C65" w:rsidRPr="00142C65">
        <w:rPr>
          <w:shd w:val="clear" w:color="auto" w:fill="FFFFFF" w:themeFill="background1"/>
          <w:lang w:eastAsia="zh-CN"/>
        </w:rPr>
        <w:t>RedCap</w:t>
      </w:r>
      <w:proofErr w:type="spellEnd"/>
      <w:r w:rsidR="00142C65" w:rsidRPr="00142C65">
        <w:rPr>
          <w:shd w:val="clear" w:color="auto" w:fill="FFFFFF" w:themeFill="background1"/>
          <w:lang w:eastAsia="zh-CN"/>
        </w:rPr>
        <w:t xml:space="preserve"> UE, LTE NB-</w:t>
      </w:r>
      <w:proofErr w:type="spellStart"/>
      <w:r w:rsidR="00142C65" w:rsidRPr="00142C65">
        <w:rPr>
          <w:shd w:val="clear" w:color="auto" w:fill="FFFFFF" w:themeFill="background1"/>
          <w:lang w:eastAsia="zh-CN"/>
        </w:rPr>
        <w:t>IoT</w:t>
      </w:r>
      <w:proofErr w:type="spellEnd"/>
      <w:r w:rsidR="00142C65" w:rsidRPr="00142C65">
        <w:rPr>
          <w:shd w:val="clear" w:color="auto" w:fill="FFFFFF" w:themeFill="background1"/>
          <w:lang w:eastAsia="zh-CN"/>
        </w:rPr>
        <w:t xml:space="preserve"> UE) access</w:t>
      </w:r>
      <w:r w:rsidR="00142C65">
        <w:rPr>
          <w:rFonts w:hint="eastAsia"/>
          <w:shd w:val="clear" w:color="auto" w:fill="FFFFFF" w:themeFill="background1"/>
          <w:lang w:eastAsia="zh-CN"/>
        </w:rPr>
        <w:t>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A5EDB" w14:textId="77777777" w:rsidR="003A01F9" w:rsidRDefault="003A01F9">
      <w:r>
        <w:separator/>
      </w:r>
    </w:p>
  </w:endnote>
  <w:endnote w:type="continuationSeparator" w:id="0">
    <w:p w14:paraId="34D6EAA5" w14:textId="77777777" w:rsidR="003A01F9" w:rsidRDefault="003A01F9">
      <w:r>
        <w:continuationSeparator/>
      </w:r>
    </w:p>
  </w:endnote>
  <w:endnote w:type="continuationNotice" w:id="1">
    <w:p w14:paraId="49176BD8" w14:textId="77777777" w:rsidR="003A01F9" w:rsidRDefault="003A01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AABEB" w14:textId="77777777" w:rsidR="003A01F9" w:rsidRDefault="003A01F9">
      <w:r>
        <w:separator/>
      </w:r>
    </w:p>
  </w:footnote>
  <w:footnote w:type="continuationSeparator" w:id="0">
    <w:p w14:paraId="0D02B2AE" w14:textId="77777777" w:rsidR="003A01F9" w:rsidRDefault="003A01F9">
      <w:r>
        <w:continuationSeparator/>
      </w:r>
    </w:p>
  </w:footnote>
  <w:footnote w:type="continuationNotice" w:id="1">
    <w:p w14:paraId="3D091786" w14:textId="77777777" w:rsidR="003A01F9" w:rsidRDefault="003A01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97F79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62AE"/>
    <w:rsid w:val="000E1E2C"/>
    <w:rsid w:val="000E2A62"/>
    <w:rsid w:val="000E3043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2C65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A6D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5ECA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01F9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000A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34B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9C4"/>
    <w:rsid w:val="004A2D19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03D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B14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1771F"/>
    <w:rsid w:val="00720242"/>
    <w:rsid w:val="00720498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3637"/>
    <w:rsid w:val="007C507A"/>
    <w:rsid w:val="007C51B7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6BE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2EA2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CA5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51C4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587D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C6F11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0A31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6BB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BAF"/>
    <w:rsid w:val="00C94F55"/>
    <w:rsid w:val="00C954B8"/>
    <w:rsid w:val="00C9571A"/>
    <w:rsid w:val="00C96022"/>
    <w:rsid w:val="00C9671F"/>
    <w:rsid w:val="00C969C1"/>
    <w:rsid w:val="00C96CD0"/>
    <w:rsid w:val="00CA5E7D"/>
    <w:rsid w:val="00CA7974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3965"/>
    <w:rsid w:val="00D55657"/>
    <w:rsid w:val="00D55C8E"/>
    <w:rsid w:val="00D567C6"/>
    <w:rsid w:val="00D5717A"/>
    <w:rsid w:val="00D60646"/>
    <w:rsid w:val="00D621C2"/>
    <w:rsid w:val="00D62265"/>
    <w:rsid w:val="00D64028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4F14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29E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2A5B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</cp:lastModifiedBy>
  <cp:revision>33</cp:revision>
  <cp:lastPrinted>1900-12-31T16:00:00Z</cp:lastPrinted>
  <dcterms:created xsi:type="dcterms:W3CDTF">2025-07-21T07:24:00Z</dcterms:created>
  <dcterms:modified xsi:type="dcterms:W3CDTF">2025-08-15T07:54:00Z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